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169F" w14:textId="1C1B234D" w:rsidR="008F7292" w:rsidRPr="00FF7CD4" w:rsidRDefault="008F7292" w:rsidP="008F7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A01188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709BB2A" wp14:editId="131E20A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49680" cy="1414780"/>
            <wp:effectExtent l="0" t="0" r="762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7CD4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SYSTEME D'IMPERMEABILITE - </w:t>
      </w:r>
      <w:proofErr w:type="spellStart"/>
      <w:r w:rsidRPr="00FF7CD4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Irtop</w:t>
      </w:r>
      <w:proofErr w:type="spellEnd"/>
      <w:r w:rsidRPr="00FF7CD4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F7CD4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PluS</w:t>
      </w:r>
      <w:proofErr w:type="spellEnd"/>
      <w:r w:rsidRPr="00FF7CD4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Velouté Mat </w:t>
      </w:r>
      <w:proofErr w:type="spellStart"/>
      <w:r w:rsidRPr="00FF7CD4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Biomass</w:t>
      </w:r>
      <w:proofErr w:type="spellEnd"/>
    </w:p>
    <w:p w14:paraId="01AFBE0A" w14:textId="77777777" w:rsidR="008F7292" w:rsidRPr="00FF7CD4" w:rsidRDefault="008F7292" w:rsidP="008F7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FF7CD4">
        <w:rPr>
          <w:rFonts w:eastAsia="Times New Roman" w:cs="Arial"/>
          <w:b/>
          <w:bCs/>
          <w:color w:val="696969"/>
          <w:kern w:val="0"/>
          <w:sz w:val="18"/>
          <w:szCs w:val="18"/>
          <w14:ligatures w14:val="none"/>
        </w:rPr>
        <w:t xml:space="preserve">Conforme au DTU 42.1 </w:t>
      </w:r>
    </w:p>
    <w:p w14:paraId="1414978C" w14:textId="178D2041" w:rsidR="00AF7E82" w:rsidRPr="008F7292" w:rsidRDefault="00AF7E82" w:rsidP="00AF7E82">
      <w:pPr>
        <w:pStyle w:val="Default"/>
        <w:rPr>
          <w:sz w:val="18"/>
          <w:szCs w:val="18"/>
          <w:lang w:val="fr-FR"/>
        </w:rPr>
      </w:pPr>
    </w:p>
    <w:p w14:paraId="1878FD88" w14:textId="77777777" w:rsidR="008F7292" w:rsidRPr="008F7292" w:rsidRDefault="008F7292" w:rsidP="00AF7E82">
      <w:pPr>
        <w:pStyle w:val="Default"/>
        <w:rPr>
          <w:sz w:val="18"/>
          <w:szCs w:val="18"/>
          <w:lang w:val="fr-FR"/>
        </w:rPr>
      </w:pPr>
    </w:p>
    <w:p w14:paraId="28F05C7C" w14:textId="77216B2A" w:rsidR="00CB5AB0" w:rsidRPr="00FF7CD4" w:rsidRDefault="00AF7E82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FF7CD4">
        <w:rPr>
          <w:rFonts w:cs="Arial"/>
          <w:sz w:val="18"/>
          <w:szCs w:val="18"/>
        </w:rPr>
        <w:t>Revêtement d</w:t>
      </w:r>
      <w:r w:rsidR="008F7292">
        <w:rPr>
          <w:rFonts w:cs="Arial"/>
          <w:sz w:val="18"/>
          <w:szCs w:val="18"/>
        </w:rPr>
        <w:t xml:space="preserve">’imperméabilité </w:t>
      </w:r>
      <w:r w:rsidRPr="00FF7CD4">
        <w:rPr>
          <w:rFonts w:cs="Arial"/>
          <w:sz w:val="18"/>
          <w:szCs w:val="18"/>
        </w:rPr>
        <w:t>acrylique</w:t>
      </w:r>
      <w:r w:rsidR="00E73C48">
        <w:rPr>
          <w:rFonts w:cs="Arial"/>
          <w:sz w:val="18"/>
          <w:szCs w:val="18"/>
        </w:rPr>
        <w:t xml:space="preserve"> </w:t>
      </w:r>
      <w:proofErr w:type="spellStart"/>
      <w:r w:rsidR="00E73C48">
        <w:rPr>
          <w:rFonts w:cs="Arial"/>
          <w:sz w:val="18"/>
          <w:szCs w:val="18"/>
        </w:rPr>
        <w:t>réticulable</w:t>
      </w:r>
      <w:proofErr w:type="spellEnd"/>
      <w:r w:rsidR="00E73C48">
        <w:rPr>
          <w:rFonts w:cs="Arial"/>
          <w:sz w:val="18"/>
          <w:szCs w:val="18"/>
        </w:rPr>
        <w:t xml:space="preserve"> aux UV,</w:t>
      </w:r>
      <w:r w:rsidRPr="00FF7CD4">
        <w:rPr>
          <w:rFonts w:cs="Arial"/>
          <w:sz w:val="18"/>
          <w:szCs w:val="18"/>
        </w:rPr>
        <w:t xml:space="preserve"> </w:t>
      </w:r>
      <w:r w:rsidR="00E73C48">
        <w:rPr>
          <w:rFonts w:cs="Arial"/>
          <w:sz w:val="18"/>
          <w:szCs w:val="18"/>
        </w:rPr>
        <w:t xml:space="preserve">souple </w:t>
      </w:r>
      <w:r w:rsidRPr="00FF7CD4">
        <w:rPr>
          <w:rFonts w:cs="Arial"/>
          <w:sz w:val="18"/>
          <w:szCs w:val="18"/>
        </w:rPr>
        <w:t xml:space="preserve">lisse, renforcé en siloxane, pour systèmes d’imperméabilité de classes I1 à I4, </w:t>
      </w:r>
      <w:r w:rsidRPr="00E73C48">
        <w:rPr>
          <w:rFonts w:cs="Arial"/>
          <w:b/>
          <w:bCs/>
          <w:sz w:val="18"/>
          <w:szCs w:val="18"/>
        </w:rPr>
        <w:t>certifié REDcert</w:t>
      </w:r>
      <w:r w:rsidRPr="007A79A4">
        <w:rPr>
          <w:rFonts w:cs="Arial"/>
          <w:b/>
          <w:bCs/>
          <w:sz w:val="18"/>
          <w:szCs w:val="18"/>
          <w:vertAlign w:val="superscript"/>
        </w:rPr>
        <w:t>²®</w:t>
      </w:r>
    </w:p>
    <w:p w14:paraId="2818BC04" w14:textId="77777777" w:rsidR="00CB5AB0" w:rsidRPr="00FF7CD4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47F2C67E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516D5A17" w14:textId="77777777" w:rsidR="008F7292" w:rsidRDefault="008F7292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47D92D9E" w14:textId="77777777" w:rsidR="007A79A4" w:rsidRPr="00FF7CD4" w:rsidRDefault="007A79A4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47B5BAFF" w14:textId="77777777" w:rsidR="00CB5AB0" w:rsidRPr="00FF7CD4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1D39FB5" w14:textId="358CDC8F" w:rsidR="00CB5AB0" w:rsidRPr="00FF7CD4" w:rsidRDefault="00CB5AB0" w:rsidP="00CB5AB0">
      <w:pPr>
        <w:pStyle w:val="Default"/>
        <w:rPr>
          <w:sz w:val="18"/>
          <w:szCs w:val="18"/>
          <w:lang w:val="fr-FR"/>
        </w:rPr>
      </w:pPr>
      <w:r w:rsidRPr="00FF7CD4">
        <w:rPr>
          <w:sz w:val="18"/>
          <w:szCs w:val="18"/>
          <w:u w:val="single"/>
          <w:lang w:val="fr-FR"/>
        </w:rPr>
        <w:t>Primaire/</w:t>
      </w:r>
      <w:r w:rsidR="007A79A4">
        <w:rPr>
          <w:sz w:val="18"/>
          <w:szCs w:val="18"/>
          <w:u w:val="single"/>
          <w:lang w:val="fr-FR"/>
        </w:rPr>
        <w:t>c</w:t>
      </w:r>
      <w:r w:rsidRPr="00FF7CD4">
        <w:rPr>
          <w:sz w:val="18"/>
          <w:szCs w:val="18"/>
          <w:u w:val="single"/>
          <w:lang w:val="fr-FR"/>
        </w:rPr>
        <w:t>ouche d'impression obligatoire</w:t>
      </w:r>
      <w:r w:rsidRPr="00FF7CD4">
        <w:rPr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4ECBE2B5" w14:textId="6592227D" w:rsidR="00CB5AB0" w:rsidRPr="00FF7CD4" w:rsidRDefault="00CB5AB0" w:rsidP="00CB5AB0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 xml:space="preserve">sur supports friables, poudreux ou farinants, ou bruts : </w:t>
      </w:r>
      <w:r w:rsidRPr="00FF7CD4">
        <w:rPr>
          <w:b/>
          <w:bCs/>
          <w:sz w:val="18"/>
          <w:szCs w:val="18"/>
          <w:lang w:val="fr-FR"/>
        </w:rPr>
        <w:t>StoPrim Grundex</w:t>
      </w:r>
      <w:r w:rsidRPr="00FF7CD4">
        <w:rPr>
          <w:sz w:val="18"/>
          <w:szCs w:val="18"/>
          <w:lang w:val="fr-FR"/>
        </w:rPr>
        <w:t xml:space="preserve"> (0,2 l/m² à diluer 1/1 au White Spirit) ou </w:t>
      </w:r>
      <w:proofErr w:type="spellStart"/>
      <w:r w:rsidRPr="00FF7CD4">
        <w:rPr>
          <w:b/>
          <w:bCs/>
          <w:sz w:val="18"/>
          <w:szCs w:val="18"/>
          <w:lang w:val="fr-FR"/>
        </w:rPr>
        <w:t>StoPrim</w:t>
      </w:r>
      <w:proofErr w:type="spellEnd"/>
      <w:r w:rsidRPr="00FF7CD4">
        <w:rPr>
          <w:b/>
          <w:bCs/>
          <w:sz w:val="18"/>
          <w:szCs w:val="18"/>
          <w:lang w:val="fr-FR"/>
        </w:rPr>
        <w:t xml:space="preserve"> S</w:t>
      </w:r>
      <w:r w:rsidRPr="00FF7CD4">
        <w:rPr>
          <w:sz w:val="18"/>
          <w:szCs w:val="18"/>
          <w:lang w:val="fr-FR"/>
        </w:rPr>
        <w:t xml:space="preserve"> (2</w:t>
      </w:r>
      <w:r w:rsidR="007A79A4">
        <w:rPr>
          <w:sz w:val="18"/>
          <w:szCs w:val="18"/>
          <w:lang w:val="fr-FR"/>
        </w:rPr>
        <w:t>0</w:t>
      </w:r>
      <w:r w:rsidRPr="00FF7CD4">
        <w:rPr>
          <w:sz w:val="18"/>
          <w:szCs w:val="18"/>
          <w:lang w:val="fr-FR"/>
        </w:rPr>
        <w:t xml:space="preserve">0 g/m² environ) </w:t>
      </w:r>
    </w:p>
    <w:p w14:paraId="7EC5207A" w14:textId="77777777" w:rsidR="00CB5AB0" w:rsidRPr="00FF7CD4" w:rsidRDefault="00CB5AB0" w:rsidP="00CB5AB0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r w:rsidRPr="00FF7CD4">
        <w:rPr>
          <w:b/>
          <w:bCs/>
          <w:sz w:val="18"/>
          <w:szCs w:val="18"/>
          <w:lang w:val="fr-FR"/>
        </w:rPr>
        <w:t>StoPrim BL</w:t>
      </w:r>
      <w:r w:rsidRPr="00FF7CD4">
        <w:rPr>
          <w:sz w:val="18"/>
          <w:szCs w:val="18"/>
          <w:lang w:val="fr-FR"/>
        </w:rPr>
        <w:t xml:space="preserve"> (250 à 300 g/m² selon les fonds) </w:t>
      </w:r>
    </w:p>
    <w:p w14:paraId="7355C427" w14:textId="7A956270" w:rsidR="00E50BBA" w:rsidRPr="00FF7CD4" w:rsidRDefault="00CB5AB0" w:rsidP="00E50BBA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 xml:space="preserve">sur supports sains et bruts : </w:t>
      </w:r>
      <w:proofErr w:type="spellStart"/>
      <w:r w:rsidR="00E50BBA" w:rsidRPr="00FF7CD4">
        <w:rPr>
          <w:b/>
          <w:bCs/>
          <w:sz w:val="18"/>
          <w:szCs w:val="18"/>
          <w:lang w:val="fr-FR"/>
        </w:rPr>
        <w:t>Irtop</w:t>
      </w:r>
      <w:proofErr w:type="spellEnd"/>
      <w:r w:rsidR="00E50BBA" w:rsidRPr="00FF7CD4">
        <w:rPr>
          <w:b/>
          <w:bCs/>
          <w:sz w:val="18"/>
          <w:szCs w:val="18"/>
          <w:lang w:val="fr-FR"/>
        </w:rPr>
        <w:t xml:space="preserve"> </w:t>
      </w:r>
      <w:proofErr w:type="spellStart"/>
      <w:r w:rsidR="007A79A4">
        <w:rPr>
          <w:b/>
          <w:bCs/>
          <w:sz w:val="18"/>
          <w:szCs w:val="18"/>
          <w:lang w:val="fr-FR"/>
        </w:rPr>
        <w:t>PluS</w:t>
      </w:r>
      <w:proofErr w:type="spellEnd"/>
      <w:r w:rsidR="007A79A4">
        <w:rPr>
          <w:b/>
          <w:bCs/>
          <w:sz w:val="18"/>
          <w:szCs w:val="18"/>
          <w:lang w:val="fr-FR"/>
        </w:rPr>
        <w:t xml:space="preserve"> </w:t>
      </w:r>
      <w:r w:rsidR="00E50BBA" w:rsidRPr="00FF7CD4">
        <w:rPr>
          <w:b/>
          <w:bCs/>
          <w:sz w:val="18"/>
          <w:szCs w:val="18"/>
          <w:lang w:val="fr-FR"/>
        </w:rPr>
        <w:t>SC</w:t>
      </w:r>
      <w:r w:rsidR="00DD0244" w:rsidRPr="00FF7CD4">
        <w:rPr>
          <w:b/>
          <w:bCs/>
          <w:sz w:val="18"/>
          <w:szCs w:val="18"/>
          <w:lang w:val="fr-FR"/>
        </w:rPr>
        <w:t xml:space="preserve"> </w:t>
      </w:r>
      <w:proofErr w:type="spellStart"/>
      <w:r w:rsidR="00DD0244" w:rsidRPr="00FF7CD4">
        <w:rPr>
          <w:b/>
          <w:bCs/>
          <w:sz w:val="18"/>
          <w:szCs w:val="18"/>
          <w:lang w:val="fr-FR"/>
        </w:rPr>
        <w:t>Biomass</w:t>
      </w:r>
      <w:proofErr w:type="spellEnd"/>
      <w:r w:rsidR="00E50BBA" w:rsidRPr="00FF7CD4">
        <w:rPr>
          <w:b/>
          <w:bCs/>
          <w:sz w:val="18"/>
          <w:szCs w:val="18"/>
          <w:lang w:val="fr-FR"/>
        </w:rPr>
        <w:t xml:space="preserve"> </w:t>
      </w:r>
      <w:r w:rsidR="00E50BBA" w:rsidRPr="00FF7CD4">
        <w:rPr>
          <w:sz w:val="18"/>
          <w:szCs w:val="18"/>
          <w:lang w:val="fr-FR"/>
        </w:rPr>
        <w:t>dilué à 20 % en I1 (200 g/m²)</w:t>
      </w:r>
      <w:r w:rsidR="006D5121" w:rsidRPr="00FF7CD4">
        <w:rPr>
          <w:sz w:val="18"/>
          <w:szCs w:val="18"/>
          <w:lang w:val="fr-FR"/>
        </w:rPr>
        <w:t>,</w:t>
      </w:r>
      <w:r w:rsidR="00E50BBA" w:rsidRPr="00FF7CD4">
        <w:rPr>
          <w:sz w:val="18"/>
          <w:szCs w:val="18"/>
          <w:lang w:val="fr-FR"/>
        </w:rPr>
        <w:t xml:space="preserve"> dilué à 50 % en I2/I3 et I4 (100 g/m²) </w:t>
      </w:r>
    </w:p>
    <w:p w14:paraId="0EFDD37F" w14:textId="77777777" w:rsidR="00E50BBA" w:rsidRDefault="00E50BBA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08D73526" w14:textId="77777777" w:rsidR="007A79A4" w:rsidRPr="00FF7CD4" w:rsidRDefault="007A79A4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39BBDCE9" w14:textId="77777777" w:rsidR="00CB5AB0" w:rsidRPr="00FF7CD4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FF7CD4"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  <w:t xml:space="preserve">Traitement des fissures </w:t>
      </w:r>
    </w:p>
    <w:p w14:paraId="7716B6ED" w14:textId="44B655A1" w:rsidR="00CB5AB0" w:rsidRPr="00FF7CD4" w:rsidRDefault="006D5121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FF7CD4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R</w:t>
      </w:r>
      <w:r w:rsidR="00CB5AB0" w:rsidRPr="00FF7CD4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ebouchage à l'</w:t>
      </w:r>
      <w:r w:rsidR="00CB5AB0" w:rsidRPr="00FF7CD4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2000</w:t>
      </w:r>
      <w:r w:rsidR="00CB5AB0" w:rsidRPr="00FF7CD4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, puis</w:t>
      </w:r>
      <w:r w:rsidRPr="00FF7CD4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, si nécessaire, </w:t>
      </w:r>
      <w:r w:rsidR="00CB5AB0" w:rsidRPr="00FF7CD4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après séchage, marouflage d'un </w:t>
      </w:r>
      <w:r w:rsidR="00CB5AB0" w:rsidRPr="00FF7CD4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Sto-Galon B 60 </w:t>
      </w:r>
      <w:r w:rsidR="00CB5AB0" w:rsidRPr="00FF7CD4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de largeur appropriée, au moyen d'</w:t>
      </w:r>
      <w:r w:rsidR="00CB5AB0" w:rsidRPr="00FF7CD4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PluS SC</w:t>
      </w:r>
      <w:r w:rsidR="00DD0244" w:rsidRPr="00FF7CD4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 Biomass</w:t>
      </w:r>
      <w:r w:rsidR="00CB5AB0" w:rsidRPr="00FF7CD4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CB5AB0" w:rsidRPr="00FF7CD4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dilué à 8% d'eau ou marouflage avec </w:t>
      </w:r>
      <w:r w:rsidR="00CB5AB0" w:rsidRPr="00FF7CD4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Sto-Galon B 30 </w:t>
      </w:r>
      <w:r w:rsidR="00CB5AB0" w:rsidRPr="00FF7CD4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au moyen d'</w:t>
      </w:r>
      <w:r w:rsidR="00CB5AB0" w:rsidRPr="00FF7CD4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PluS SC</w:t>
      </w:r>
      <w:r w:rsidR="00DD0244" w:rsidRPr="00FF7CD4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 Biomass</w:t>
      </w:r>
      <w:r w:rsidR="00CB5AB0" w:rsidRPr="00FF7CD4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 dilué à 4% d'eau.</w:t>
      </w:r>
    </w:p>
    <w:p w14:paraId="753D3C12" w14:textId="77777777" w:rsidR="00E50BBA" w:rsidRDefault="00E50BBA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57AFCBED" w14:textId="77777777" w:rsidR="00266D07" w:rsidRPr="00FF7CD4" w:rsidRDefault="00266D07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1EE2C979" w14:textId="6AFE683D" w:rsidR="00D91DF2" w:rsidRPr="00FF7CD4" w:rsidRDefault="00E50BBA" w:rsidP="00E50BBA">
      <w:pPr>
        <w:pStyle w:val="Default"/>
        <w:rPr>
          <w:sz w:val="18"/>
          <w:szCs w:val="18"/>
          <w:lang w:val="fr-FR"/>
        </w:rPr>
      </w:pPr>
      <w:r w:rsidRPr="00FF7CD4">
        <w:rPr>
          <w:sz w:val="18"/>
          <w:szCs w:val="18"/>
          <w:u w:val="single"/>
          <w:lang w:val="fr-FR"/>
        </w:rPr>
        <w:t>Couche intermédiaire performante universelle (du I2 au I.4)</w:t>
      </w:r>
      <w:r w:rsidR="00D91DF2" w:rsidRPr="00FF7CD4">
        <w:rPr>
          <w:sz w:val="18"/>
          <w:szCs w:val="18"/>
          <w:lang w:val="fr-FR"/>
        </w:rPr>
        <w:t xml:space="preserve"> </w:t>
      </w:r>
    </w:p>
    <w:p w14:paraId="52E2F615" w14:textId="2CFAB54A" w:rsidR="00E50BBA" w:rsidRPr="00FF7CD4" w:rsidRDefault="00E50BBA" w:rsidP="00D91DF2">
      <w:pPr>
        <w:pStyle w:val="Default"/>
        <w:numPr>
          <w:ilvl w:val="0"/>
          <w:numId w:val="2"/>
        </w:numPr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 xml:space="preserve">En I2 : </w:t>
      </w:r>
      <w:r w:rsidRPr="00FF7CD4">
        <w:rPr>
          <w:b/>
          <w:bCs/>
          <w:sz w:val="18"/>
          <w:szCs w:val="18"/>
          <w:lang w:val="fr-FR"/>
        </w:rPr>
        <w:t xml:space="preserve">Irtop </w:t>
      </w:r>
      <w:r w:rsidR="001732DE" w:rsidRPr="00FF7CD4">
        <w:rPr>
          <w:b/>
          <w:bCs/>
          <w:sz w:val="18"/>
          <w:szCs w:val="18"/>
          <w:lang w:val="fr-FR"/>
        </w:rPr>
        <w:t xml:space="preserve">PluS </w:t>
      </w:r>
      <w:r w:rsidRPr="00FF7CD4">
        <w:rPr>
          <w:b/>
          <w:bCs/>
          <w:sz w:val="18"/>
          <w:szCs w:val="18"/>
          <w:lang w:val="fr-FR"/>
        </w:rPr>
        <w:t>SC</w:t>
      </w:r>
      <w:r w:rsidR="00DD0244" w:rsidRPr="00FF7CD4">
        <w:rPr>
          <w:b/>
          <w:bCs/>
          <w:sz w:val="18"/>
          <w:szCs w:val="18"/>
          <w:lang w:val="fr-FR"/>
        </w:rPr>
        <w:t xml:space="preserve"> Biomass</w:t>
      </w:r>
      <w:r w:rsidRPr="00FF7CD4">
        <w:rPr>
          <w:sz w:val="18"/>
          <w:szCs w:val="18"/>
          <w:lang w:val="fr-FR"/>
        </w:rPr>
        <w:t xml:space="preserve"> dilué à 8% d’eau (250 g/m² environ) </w:t>
      </w:r>
    </w:p>
    <w:p w14:paraId="6807640F" w14:textId="5C7E0D5C" w:rsidR="00E50BBA" w:rsidRPr="00FF7CD4" w:rsidRDefault="00E50BBA" w:rsidP="00D91DF2">
      <w:pPr>
        <w:pStyle w:val="Default"/>
        <w:numPr>
          <w:ilvl w:val="0"/>
          <w:numId w:val="2"/>
        </w:numPr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 xml:space="preserve">En I3 </w:t>
      </w:r>
      <w:r w:rsidRPr="00FF7CD4">
        <w:rPr>
          <w:b/>
          <w:bCs/>
          <w:sz w:val="18"/>
          <w:szCs w:val="18"/>
          <w:lang w:val="fr-FR"/>
        </w:rPr>
        <w:t xml:space="preserve">: Irtop </w:t>
      </w:r>
      <w:r w:rsidR="001732DE" w:rsidRPr="00FF7CD4">
        <w:rPr>
          <w:b/>
          <w:bCs/>
          <w:sz w:val="18"/>
          <w:szCs w:val="18"/>
          <w:lang w:val="fr-FR"/>
        </w:rPr>
        <w:t xml:space="preserve">PluS </w:t>
      </w:r>
      <w:r w:rsidRPr="00FF7CD4">
        <w:rPr>
          <w:b/>
          <w:bCs/>
          <w:sz w:val="18"/>
          <w:szCs w:val="18"/>
          <w:lang w:val="fr-FR"/>
        </w:rPr>
        <w:t>SC</w:t>
      </w:r>
      <w:r w:rsidR="00DD0244" w:rsidRPr="00FF7CD4">
        <w:rPr>
          <w:b/>
          <w:bCs/>
          <w:sz w:val="18"/>
          <w:szCs w:val="18"/>
          <w:lang w:val="fr-FR"/>
        </w:rPr>
        <w:t xml:space="preserve"> Biomass</w:t>
      </w:r>
      <w:r w:rsidRPr="00FF7CD4">
        <w:rPr>
          <w:sz w:val="18"/>
          <w:szCs w:val="18"/>
          <w:lang w:val="fr-FR"/>
        </w:rPr>
        <w:t xml:space="preserve"> pur (500 g/m² environ) </w:t>
      </w:r>
    </w:p>
    <w:p w14:paraId="7E968AE2" w14:textId="34C59A0A" w:rsidR="00E50BBA" w:rsidRPr="00FF7CD4" w:rsidRDefault="00E50BBA" w:rsidP="00D91DF2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FF7CD4">
        <w:rPr>
          <w:rFonts w:cs="Arial"/>
          <w:sz w:val="18"/>
          <w:szCs w:val="18"/>
        </w:rPr>
        <w:t xml:space="preserve">En I4 : </w:t>
      </w:r>
      <w:r w:rsidRPr="00FF7CD4">
        <w:rPr>
          <w:rFonts w:cs="Arial"/>
          <w:b/>
          <w:bCs/>
          <w:sz w:val="18"/>
          <w:szCs w:val="18"/>
        </w:rPr>
        <w:t xml:space="preserve">Irtop </w:t>
      </w:r>
      <w:r w:rsidR="001732DE" w:rsidRPr="00FF7CD4">
        <w:rPr>
          <w:rFonts w:cs="Arial"/>
          <w:b/>
          <w:bCs/>
          <w:sz w:val="18"/>
          <w:szCs w:val="18"/>
        </w:rPr>
        <w:t xml:space="preserve">PluS </w:t>
      </w:r>
      <w:r w:rsidRPr="00FF7CD4">
        <w:rPr>
          <w:rFonts w:cs="Arial"/>
          <w:b/>
          <w:bCs/>
          <w:sz w:val="18"/>
          <w:szCs w:val="18"/>
        </w:rPr>
        <w:t>SC</w:t>
      </w:r>
      <w:r w:rsidR="00DD0244" w:rsidRPr="00FF7CD4">
        <w:rPr>
          <w:rFonts w:cs="Arial"/>
          <w:b/>
          <w:bCs/>
          <w:sz w:val="18"/>
          <w:szCs w:val="18"/>
        </w:rPr>
        <w:t xml:space="preserve"> Biomass</w:t>
      </w:r>
      <w:r w:rsidRPr="00FF7CD4">
        <w:rPr>
          <w:rFonts w:cs="Arial"/>
          <w:sz w:val="18"/>
          <w:szCs w:val="18"/>
        </w:rPr>
        <w:t xml:space="preserve"> dilué à 8% d’eau +</w:t>
      </w:r>
      <w:r w:rsidR="00D91DF2" w:rsidRPr="00FF7CD4">
        <w:rPr>
          <w:rFonts w:cs="Arial"/>
          <w:sz w:val="18"/>
          <w:szCs w:val="18"/>
        </w:rPr>
        <w:t xml:space="preserve"> </w:t>
      </w:r>
      <w:r w:rsidRPr="00FF7CD4">
        <w:rPr>
          <w:rFonts w:cs="Arial"/>
          <w:b/>
          <w:bCs/>
          <w:sz w:val="18"/>
          <w:szCs w:val="18"/>
        </w:rPr>
        <w:t>StoArmature B60</w:t>
      </w:r>
      <w:r w:rsidRPr="00FF7CD4">
        <w:rPr>
          <w:rFonts w:cs="Arial"/>
          <w:sz w:val="18"/>
          <w:szCs w:val="18"/>
        </w:rPr>
        <w:t xml:space="preserve"> (850 g/m² environ) </w:t>
      </w:r>
    </w:p>
    <w:p w14:paraId="3B1C3CD5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3FE91B32" w14:textId="77777777" w:rsidR="00266D07" w:rsidRPr="00FF7CD4" w:rsidRDefault="00266D07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45567F76" w14:textId="77777777" w:rsidR="00CB5AB0" w:rsidRPr="00FF7CD4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:u w:val="single"/>
          <w14:ligatures w14:val="none"/>
        </w:rPr>
      </w:pPr>
      <w:r w:rsidRPr="00FF7CD4"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  <w:t>Finition lisse mat</w:t>
      </w:r>
    </w:p>
    <w:p w14:paraId="2C9DA71E" w14:textId="21D50671" w:rsidR="006E4C35" w:rsidRPr="00266D07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FF7CD4">
        <w:rPr>
          <w:rFonts w:ascii="Arial" w:hAnsi="Arial" w:cs="Arial"/>
          <w:color w:val="000000"/>
          <w:sz w:val="18"/>
          <w:szCs w:val="18"/>
          <w:lang w:val="fr-FR"/>
        </w:rPr>
        <w:t>Application au rouleau poils moyens d</w:t>
      </w:r>
      <w:r w:rsidR="00137428">
        <w:rPr>
          <w:rFonts w:ascii="Arial" w:hAnsi="Arial" w:cs="Arial"/>
          <w:color w:val="000000"/>
          <w:sz w:val="18"/>
          <w:szCs w:val="18"/>
          <w:lang w:val="fr-FR"/>
        </w:rPr>
        <w:t xml:space="preserve">u </w:t>
      </w:r>
      <w:r w:rsidR="00137428" w:rsidRPr="008C33BB">
        <w:rPr>
          <w:rFonts w:ascii="Arial" w:hAnsi="Arial" w:cs="Arial"/>
          <w:sz w:val="18"/>
          <w:szCs w:val="18"/>
          <w:lang w:val="fr-FR"/>
        </w:rPr>
        <w:t xml:space="preserve">revêtement souple </w:t>
      </w:r>
      <w:r w:rsidR="00137428" w:rsidRPr="008C33BB">
        <w:rPr>
          <w:rStyle w:val="lev"/>
          <w:rFonts w:ascii="Arial" w:hAnsi="Arial" w:cs="Arial"/>
          <w:sz w:val="18"/>
          <w:szCs w:val="18"/>
          <w:lang w:val="fr-FR"/>
        </w:rPr>
        <w:t>Irtop PluS Velouté Mat Biomass</w:t>
      </w:r>
      <w:r w:rsidR="00867DEE" w:rsidRPr="008C33BB">
        <w:rPr>
          <w:rStyle w:val="lev"/>
          <w:rFonts w:ascii="Arial" w:hAnsi="Arial" w:cs="Arial"/>
          <w:sz w:val="18"/>
          <w:szCs w:val="18"/>
          <w:lang w:val="fr-FR"/>
        </w:rPr>
        <w:t xml:space="preserve">, </w:t>
      </w:r>
      <w:r w:rsidR="00867DEE" w:rsidRPr="008C33BB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 xml:space="preserve">à base de résine acrylique renforcée en siloxane </w:t>
      </w:r>
      <w:r w:rsidR="00867DEE" w:rsidRPr="00266D07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>d’aspect lisse mat</w:t>
      </w:r>
      <w:r w:rsidRPr="00266D07">
        <w:rPr>
          <w:rFonts w:ascii="Arial" w:hAnsi="Arial" w:cs="Arial"/>
          <w:sz w:val="18"/>
          <w:szCs w:val="18"/>
          <w:lang w:val="fr-FR"/>
        </w:rPr>
        <w:t>.</w:t>
      </w:r>
    </w:p>
    <w:p w14:paraId="34D42A25" w14:textId="77777777" w:rsidR="004B593F" w:rsidRPr="00266D07" w:rsidRDefault="004B593F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</w:p>
    <w:p w14:paraId="77BE3E4F" w14:textId="77777777" w:rsidR="006E4C35" w:rsidRPr="00FF7CD4" w:rsidRDefault="006E4C35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FF7CD4">
        <w:rPr>
          <w:rFonts w:ascii="Arial" w:hAnsi="Arial" w:cs="Arial"/>
          <w:color w:val="000000"/>
          <w:sz w:val="18"/>
          <w:szCs w:val="18"/>
          <w:lang w:val="fr-FR"/>
        </w:rPr>
        <w:t>Dilution : le produit doit être appliqué non dilué</w:t>
      </w:r>
    </w:p>
    <w:p w14:paraId="586951D0" w14:textId="77777777" w:rsidR="006E4C35" w:rsidRPr="00FF7CD4" w:rsidRDefault="006E4C35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FF7CD4">
        <w:rPr>
          <w:rFonts w:ascii="Arial" w:hAnsi="Arial" w:cs="Arial"/>
          <w:color w:val="000000"/>
          <w:sz w:val="18"/>
          <w:szCs w:val="18"/>
          <w:lang w:val="fr-FR"/>
        </w:rPr>
        <w:t xml:space="preserve">Consommation : 0,450 kg/m² selon les fonds </w:t>
      </w:r>
    </w:p>
    <w:p w14:paraId="1CCBB14D" w14:textId="37ED7E09" w:rsidR="006E4C35" w:rsidRPr="00FF7CD4" w:rsidRDefault="006E4C35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FF7CD4">
        <w:rPr>
          <w:rFonts w:ascii="Arial" w:hAnsi="Arial" w:cs="Arial"/>
          <w:color w:val="000000"/>
          <w:sz w:val="18"/>
          <w:szCs w:val="18"/>
          <w:lang w:val="fr-FR"/>
        </w:rPr>
        <w:t>Séchage : 4 à 5 heures suivant conditions atmosphériques.</w:t>
      </w:r>
    </w:p>
    <w:p w14:paraId="7EEBB42B" w14:textId="77777777" w:rsidR="00BA68FC" w:rsidRPr="00FF7CD4" w:rsidRDefault="00BA68FC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D5D8FFE" w14:textId="77777777" w:rsidR="006E4C35" w:rsidRPr="00FF7CD4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FF7CD4">
        <w:rPr>
          <w:rFonts w:ascii="Arial" w:hAnsi="Arial" w:cs="Arial"/>
          <w:sz w:val="18"/>
          <w:szCs w:val="18"/>
          <w:lang w:val="fr-FR"/>
        </w:rPr>
        <w:t>Dans le cas de conditions climatiques difficiles (humidité), possibilité d'utiliser l'option Sto-Additif HE (Hors d'Eau renforcé).</w:t>
      </w:r>
    </w:p>
    <w:p w14:paraId="38C10473" w14:textId="77777777" w:rsidR="00CB5AB0" w:rsidRPr="00FF7CD4" w:rsidRDefault="00CB5AB0" w:rsidP="00CB5AB0">
      <w:pPr>
        <w:pStyle w:val="Default"/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 xml:space="preserve">Température minimale du support et de l'air : +5°C </w:t>
      </w:r>
    </w:p>
    <w:p w14:paraId="765473B7" w14:textId="119FA512" w:rsidR="00CB5AB0" w:rsidRPr="00327E74" w:rsidRDefault="00CB5AB0" w:rsidP="00327E74">
      <w:pPr>
        <w:pStyle w:val="Default"/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 xml:space="preserve">Température maximale du support et de l'air : 35°C selon les DTU et hygrométrie inférieure à 80%. </w:t>
      </w:r>
    </w:p>
    <w:p w14:paraId="20E83329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63E8F25A" w14:textId="77777777" w:rsidR="00266D07" w:rsidRPr="00FF7CD4" w:rsidRDefault="00266D07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06FF7328" w14:textId="7DED7E27" w:rsidR="00CB5AB0" w:rsidRPr="00266D07" w:rsidRDefault="00CB5AB0" w:rsidP="00CB5AB0">
      <w:pPr>
        <w:pStyle w:val="Sansinterligne"/>
        <w:rPr>
          <w:rFonts w:ascii="Arial" w:hAnsi="Arial" w:cs="Arial"/>
          <w:sz w:val="18"/>
          <w:szCs w:val="18"/>
          <w:u w:val="single"/>
          <w:lang w:eastAsia="fr-FR"/>
        </w:rPr>
      </w:pPr>
      <w:r w:rsidRPr="00266D07">
        <w:rPr>
          <w:rFonts w:ascii="Arial" w:hAnsi="Arial" w:cs="Arial"/>
          <w:sz w:val="18"/>
          <w:szCs w:val="18"/>
          <w:u w:val="single"/>
          <w:lang w:eastAsia="fr-FR"/>
        </w:rPr>
        <w:t>Offre de teintes</w:t>
      </w:r>
    </w:p>
    <w:p w14:paraId="10F16F0B" w14:textId="1D951BC9" w:rsidR="00CB5AB0" w:rsidRPr="00FF7CD4" w:rsidRDefault="00CB5AB0" w:rsidP="00CB5AB0">
      <w:pPr>
        <w:pStyle w:val="Sansinterligne"/>
        <w:rPr>
          <w:rFonts w:ascii="Arial" w:hAnsi="Arial" w:cs="Arial"/>
          <w:sz w:val="18"/>
          <w:szCs w:val="18"/>
          <w:lang w:eastAsia="fr-FR"/>
        </w:rPr>
      </w:pPr>
      <w:r w:rsidRPr="00FF7CD4">
        <w:rPr>
          <w:rFonts w:ascii="Arial" w:hAnsi="Arial" w:cs="Arial"/>
          <w:sz w:val="18"/>
          <w:szCs w:val="18"/>
          <w:lang w:eastAsia="fr-FR"/>
        </w:rPr>
        <w:t>Nuancier StoColor System - édition 2022.</w:t>
      </w:r>
    </w:p>
    <w:p w14:paraId="7F72BB44" w14:textId="77777777" w:rsidR="00266D07" w:rsidRPr="00FF7CD4" w:rsidRDefault="00266D07" w:rsidP="00266D07">
      <w:pPr>
        <w:pStyle w:val="Default"/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>Blanc, offre de teinte</w:t>
      </w:r>
      <w:r>
        <w:rPr>
          <w:sz w:val="18"/>
          <w:szCs w:val="18"/>
          <w:lang w:val="fr-FR"/>
        </w:rPr>
        <w:t>s</w:t>
      </w:r>
      <w:r w:rsidRPr="00FF7CD4">
        <w:rPr>
          <w:sz w:val="18"/>
          <w:szCs w:val="18"/>
          <w:lang w:val="fr-FR"/>
        </w:rPr>
        <w:t xml:space="preserve"> restreinte</w:t>
      </w:r>
      <w:r>
        <w:rPr>
          <w:sz w:val="18"/>
          <w:szCs w:val="18"/>
          <w:lang w:val="fr-FR"/>
        </w:rPr>
        <w:t>s</w:t>
      </w:r>
      <w:r w:rsidRPr="00FF7CD4">
        <w:rPr>
          <w:sz w:val="18"/>
          <w:szCs w:val="18"/>
          <w:lang w:val="fr-FR"/>
        </w:rPr>
        <w:t xml:space="preserve"> dans le nuancier StoColor System et nuancier StoFaçade, dans le respect des normes françaises. </w:t>
      </w:r>
    </w:p>
    <w:p w14:paraId="193DC49A" w14:textId="77777777" w:rsidR="00CB5AB0" w:rsidRPr="00FF7CD4" w:rsidRDefault="00CB5AB0" w:rsidP="00CB5AB0">
      <w:pPr>
        <w:pStyle w:val="Default"/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 xml:space="preserve">En cas de teinte soutenue de la couche de finition, conforme aux réglementations en vigueur, sélectionnée une teinte approchante pour la couche de fond. </w:t>
      </w:r>
    </w:p>
    <w:p w14:paraId="3A24F8E3" w14:textId="77777777" w:rsidR="00FF7CD4" w:rsidRPr="00FF7CD4" w:rsidRDefault="00FF7CD4" w:rsidP="00CB5AB0">
      <w:pPr>
        <w:pStyle w:val="Default"/>
        <w:rPr>
          <w:sz w:val="18"/>
          <w:szCs w:val="18"/>
          <w:lang w:val="fr-FR"/>
        </w:rPr>
      </w:pPr>
    </w:p>
    <w:p w14:paraId="71AC05FC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2C9BCB2E" w14:textId="45BDCC63" w:rsidR="003A7DCF" w:rsidRPr="008C33BB" w:rsidRDefault="003A7DCF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  <w:r w:rsidRPr="008C33BB">
        <w:rPr>
          <w:rFonts w:eastAsia="Times New Roman" w:cs="Arial"/>
          <w:kern w:val="0"/>
          <w:sz w:val="18"/>
          <w:szCs w:val="18"/>
          <w14:ligatures w14:val="none"/>
        </w:rPr>
        <w:t>Classification AFNOR</w:t>
      </w:r>
      <w:r w:rsidR="00266D07">
        <w:rPr>
          <w:rFonts w:eastAsia="Times New Roman" w:cs="Arial"/>
          <w:kern w:val="0"/>
          <w:sz w:val="18"/>
          <w:szCs w:val="18"/>
          <w14:ligatures w14:val="none"/>
        </w:rPr>
        <w:t xml:space="preserve"> NF T 36-005</w:t>
      </w:r>
      <w:r w:rsidRPr="008C33BB">
        <w:rPr>
          <w:rFonts w:eastAsia="Times New Roman" w:cs="Arial"/>
          <w:kern w:val="0"/>
          <w:sz w:val="18"/>
          <w:szCs w:val="18"/>
          <w14:ligatures w14:val="none"/>
        </w:rPr>
        <w:t> : Famille I – classe 7b2/10c</w:t>
      </w:r>
    </w:p>
    <w:p w14:paraId="2C0CFF32" w14:textId="77777777" w:rsidR="00335B2D" w:rsidRPr="00FF7CD4" w:rsidRDefault="00335B2D" w:rsidP="00335B2D">
      <w:pPr>
        <w:pStyle w:val="Default"/>
        <w:rPr>
          <w:sz w:val="18"/>
          <w:szCs w:val="18"/>
          <w:lang w:val="fr-FR"/>
        </w:rPr>
      </w:pPr>
      <w:r w:rsidRPr="00FF7CD4">
        <w:rPr>
          <w:sz w:val="18"/>
          <w:szCs w:val="18"/>
          <w:lang w:val="fr-FR"/>
        </w:rPr>
        <w:t>NF DTU 42.1 : conforme à la classe</w:t>
      </w:r>
    </w:p>
    <w:p w14:paraId="09A6DD7C" w14:textId="77777777" w:rsidR="00335B2D" w:rsidRPr="00FF7CD4" w:rsidRDefault="00335B2D" w:rsidP="00335B2D">
      <w:pPr>
        <w:pStyle w:val="Default"/>
        <w:numPr>
          <w:ilvl w:val="0"/>
          <w:numId w:val="3"/>
        </w:numPr>
        <w:rPr>
          <w:sz w:val="18"/>
          <w:szCs w:val="18"/>
          <w:lang w:val="it-IT"/>
        </w:rPr>
      </w:pPr>
      <w:r w:rsidRPr="00FF7CD4">
        <w:rPr>
          <w:sz w:val="18"/>
          <w:szCs w:val="18"/>
          <w:lang w:val="it-IT"/>
        </w:rPr>
        <w:t xml:space="preserve">I1 (microfissures &lt; 0.2mm) </w:t>
      </w:r>
    </w:p>
    <w:p w14:paraId="618B99FD" w14:textId="77777777" w:rsidR="00335B2D" w:rsidRPr="00FF7CD4" w:rsidRDefault="00335B2D" w:rsidP="00335B2D">
      <w:pPr>
        <w:pStyle w:val="Default"/>
        <w:numPr>
          <w:ilvl w:val="0"/>
          <w:numId w:val="3"/>
        </w:numPr>
        <w:rPr>
          <w:sz w:val="18"/>
          <w:szCs w:val="18"/>
          <w:lang w:val="it-IT"/>
        </w:rPr>
      </w:pPr>
      <w:r w:rsidRPr="00FF7CD4">
        <w:rPr>
          <w:sz w:val="18"/>
          <w:szCs w:val="18"/>
          <w:lang w:val="it-IT"/>
        </w:rPr>
        <w:t>I2 (fissures &lt; 0,5 mm)</w:t>
      </w:r>
    </w:p>
    <w:p w14:paraId="439F64BD" w14:textId="77777777" w:rsidR="00335B2D" w:rsidRPr="00FF7CD4" w:rsidRDefault="00335B2D" w:rsidP="00335B2D">
      <w:pPr>
        <w:pStyle w:val="Default"/>
        <w:numPr>
          <w:ilvl w:val="0"/>
          <w:numId w:val="3"/>
        </w:numPr>
        <w:rPr>
          <w:sz w:val="18"/>
          <w:szCs w:val="18"/>
          <w:lang w:val="it-IT"/>
        </w:rPr>
      </w:pPr>
      <w:r w:rsidRPr="00FF7CD4">
        <w:rPr>
          <w:sz w:val="18"/>
          <w:szCs w:val="18"/>
          <w:lang w:val="it-IT"/>
        </w:rPr>
        <w:t>I3 (fissures &lt; 1 mm)</w:t>
      </w:r>
    </w:p>
    <w:p w14:paraId="54E87ABB" w14:textId="77777777" w:rsidR="00335B2D" w:rsidRPr="00FF7CD4" w:rsidRDefault="00335B2D" w:rsidP="00335B2D">
      <w:pPr>
        <w:pStyle w:val="Default"/>
        <w:numPr>
          <w:ilvl w:val="0"/>
          <w:numId w:val="3"/>
        </w:numPr>
        <w:rPr>
          <w:sz w:val="18"/>
          <w:szCs w:val="18"/>
          <w:lang w:val="it-IT"/>
        </w:rPr>
      </w:pPr>
      <w:r w:rsidRPr="00FF7CD4">
        <w:rPr>
          <w:sz w:val="18"/>
          <w:szCs w:val="18"/>
          <w:lang w:val="it-IT"/>
        </w:rPr>
        <w:t>I4 (fissures &lt; 2 mm)</w:t>
      </w:r>
    </w:p>
    <w:p w14:paraId="1875F965" w14:textId="794B19D7" w:rsidR="00B67ACA" w:rsidRDefault="00CB5AB0" w:rsidP="00233422">
      <w:pPr>
        <w:pStyle w:val="Default"/>
        <w:rPr>
          <w:sz w:val="18"/>
          <w:szCs w:val="18"/>
          <w:lang w:val="pt-PT"/>
        </w:rPr>
      </w:pPr>
      <w:r w:rsidRPr="00FF7CD4">
        <w:rPr>
          <w:sz w:val="18"/>
          <w:szCs w:val="18"/>
          <w:lang w:val="pt-PT"/>
        </w:rPr>
        <w:t xml:space="preserve">NF EN 1062-1 : </w:t>
      </w:r>
      <w:r w:rsidR="00233422" w:rsidRPr="00FF7CD4">
        <w:rPr>
          <w:sz w:val="18"/>
          <w:szCs w:val="18"/>
          <w:lang w:val="pt-PT"/>
        </w:rPr>
        <w:t>G3</w:t>
      </w:r>
      <w:r w:rsidR="00B877BB" w:rsidRPr="00FF7CD4">
        <w:rPr>
          <w:sz w:val="18"/>
          <w:szCs w:val="18"/>
          <w:lang w:val="pt-PT"/>
        </w:rPr>
        <w:t>.</w:t>
      </w:r>
      <w:r w:rsidR="00233422" w:rsidRPr="00FF7CD4">
        <w:rPr>
          <w:sz w:val="18"/>
          <w:szCs w:val="18"/>
          <w:lang w:val="pt-PT"/>
        </w:rPr>
        <w:t>E4</w:t>
      </w:r>
      <w:r w:rsidR="00266D07">
        <w:rPr>
          <w:sz w:val="18"/>
          <w:szCs w:val="18"/>
          <w:lang w:val="pt-PT"/>
        </w:rPr>
        <w:t xml:space="preserve"> </w:t>
      </w:r>
      <w:r w:rsidR="00233422" w:rsidRPr="00FF7CD4">
        <w:rPr>
          <w:sz w:val="18"/>
          <w:szCs w:val="18"/>
          <w:lang w:val="pt-PT"/>
        </w:rPr>
        <w:t>à</w:t>
      </w:r>
      <w:r w:rsidR="00266D07">
        <w:rPr>
          <w:sz w:val="18"/>
          <w:szCs w:val="18"/>
          <w:lang w:val="pt-PT"/>
        </w:rPr>
        <w:t xml:space="preserve"> E</w:t>
      </w:r>
      <w:r w:rsidR="00233422" w:rsidRPr="00FF7CD4">
        <w:rPr>
          <w:sz w:val="18"/>
          <w:szCs w:val="18"/>
          <w:lang w:val="pt-PT"/>
        </w:rPr>
        <w:t>5</w:t>
      </w:r>
      <w:r w:rsidR="00B877BB" w:rsidRPr="00FF7CD4">
        <w:rPr>
          <w:sz w:val="18"/>
          <w:szCs w:val="18"/>
          <w:lang w:val="pt-PT"/>
        </w:rPr>
        <w:t>.</w:t>
      </w:r>
      <w:r w:rsidR="00233422" w:rsidRPr="00FF7CD4">
        <w:rPr>
          <w:sz w:val="18"/>
          <w:szCs w:val="18"/>
          <w:lang w:val="pt-PT"/>
        </w:rPr>
        <w:t>S1</w:t>
      </w:r>
      <w:r w:rsidR="00B877BB" w:rsidRPr="00FF7CD4">
        <w:rPr>
          <w:sz w:val="18"/>
          <w:szCs w:val="18"/>
          <w:lang w:val="pt-PT"/>
        </w:rPr>
        <w:t>.</w:t>
      </w:r>
      <w:r w:rsidR="00233422" w:rsidRPr="00FF7CD4">
        <w:rPr>
          <w:sz w:val="18"/>
          <w:szCs w:val="18"/>
          <w:lang w:val="pt-PT"/>
        </w:rPr>
        <w:t>V2</w:t>
      </w:r>
      <w:r w:rsidR="00B877BB" w:rsidRPr="00FF7CD4">
        <w:rPr>
          <w:sz w:val="18"/>
          <w:szCs w:val="18"/>
          <w:lang w:val="pt-PT"/>
        </w:rPr>
        <w:t>.</w:t>
      </w:r>
      <w:r w:rsidR="00233422" w:rsidRPr="00FF7CD4">
        <w:rPr>
          <w:sz w:val="18"/>
          <w:szCs w:val="18"/>
          <w:lang w:val="pt-PT"/>
        </w:rPr>
        <w:t>W3</w:t>
      </w:r>
      <w:r w:rsidR="00B877BB" w:rsidRPr="00FF7CD4">
        <w:rPr>
          <w:sz w:val="18"/>
          <w:szCs w:val="18"/>
          <w:lang w:val="pt-PT"/>
        </w:rPr>
        <w:t>.</w:t>
      </w:r>
      <w:r w:rsidR="00233422" w:rsidRPr="00FF7CD4">
        <w:rPr>
          <w:sz w:val="18"/>
          <w:szCs w:val="18"/>
          <w:lang w:val="pt-PT"/>
        </w:rPr>
        <w:t>A2</w:t>
      </w:r>
      <w:r w:rsidR="00266D07">
        <w:rPr>
          <w:sz w:val="18"/>
          <w:szCs w:val="18"/>
          <w:lang w:val="pt-PT"/>
        </w:rPr>
        <w:t xml:space="preserve"> </w:t>
      </w:r>
      <w:r w:rsidR="00233422" w:rsidRPr="00FF7CD4">
        <w:rPr>
          <w:sz w:val="18"/>
          <w:szCs w:val="18"/>
          <w:lang w:val="pt-PT"/>
        </w:rPr>
        <w:t>à</w:t>
      </w:r>
      <w:r w:rsidR="00266D07">
        <w:rPr>
          <w:sz w:val="18"/>
          <w:szCs w:val="18"/>
          <w:lang w:val="pt-PT"/>
        </w:rPr>
        <w:t xml:space="preserve"> A</w:t>
      </w:r>
      <w:r w:rsidR="00233422" w:rsidRPr="00FF7CD4">
        <w:rPr>
          <w:sz w:val="18"/>
          <w:szCs w:val="18"/>
          <w:lang w:val="pt-PT"/>
        </w:rPr>
        <w:t>5</w:t>
      </w:r>
      <w:r w:rsidR="00B877BB" w:rsidRPr="00FF7CD4">
        <w:rPr>
          <w:sz w:val="18"/>
          <w:szCs w:val="18"/>
          <w:lang w:val="pt-PT"/>
        </w:rPr>
        <w:t>.</w:t>
      </w:r>
      <w:r w:rsidR="00233422" w:rsidRPr="00FF7CD4">
        <w:rPr>
          <w:sz w:val="18"/>
          <w:szCs w:val="18"/>
          <w:lang w:val="pt-PT"/>
        </w:rPr>
        <w:t>C1</w:t>
      </w:r>
    </w:p>
    <w:p w14:paraId="2572C739" w14:textId="3CF85E6E" w:rsidR="00C85F33" w:rsidRPr="00CF5716" w:rsidRDefault="00C85F33" w:rsidP="00266D07">
      <w:pPr>
        <w:pStyle w:val="Default"/>
        <w:rPr>
          <w:b/>
          <w:bCs/>
          <w:sz w:val="18"/>
          <w:szCs w:val="18"/>
          <w:lang w:val="fr-FR"/>
        </w:rPr>
      </w:pPr>
      <w:r w:rsidRPr="00C85F33">
        <w:rPr>
          <w:b/>
          <w:bCs/>
          <w:sz w:val="18"/>
          <w:szCs w:val="18"/>
          <w:u w:val="single"/>
          <w:lang w:val="fr-FR"/>
        </w:rPr>
        <w:t>I1 :</w:t>
      </w:r>
      <w:r>
        <w:rPr>
          <w:sz w:val="18"/>
          <w:szCs w:val="18"/>
          <w:lang w:val="fr-FR"/>
        </w:rPr>
        <w:t xml:space="preserve"> RAPPORT DE CLASSEMENT DE LA REACTION AU FEU n° </w:t>
      </w:r>
      <w:r w:rsidRPr="00327E74">
        <w:rPr>
          <w:b/>
          <w:bCs/>
          <w:sz w:val="18"/>
          <w:szCs w:val="18"/>
          <w:lang w:val="fr-FR"/>
        </w:rPr>
        <w:t>EFR-21-003961-B</w:t>
      </w:r>
      <w:r w:rsidR="00266D07">
        <w:rPr>
          <w:b/>
          <w:bCs/>
          <w:sz w:val="18"/>
          <w:szCs w:val="18"/>
          <w:lang w:val="fr-FR"/>
        </w:rPr>
        <w:t xml:space="preserve"> : </w:t>
      </w:r>
      <w:r w:rsidRPr="00CF5716">
        <w:rPr>
          <w:b/>
          <w:bCs/>
          <w:sz w:val="18"/>
          <w:szCs w:val="18"/>
          <w:lang w:val="fr-FR"/>
        </w:rPr>
        <w:t>B-s1,d0</w:t>
      </w:r>
    </w:p>
    <w:p w14:paraId="3033ADDE" w14:textId="7775ACBB" w:rsidR="00327E74" w:rsidRDefault="00CF5716" w:rsidP="00266D07">
      <w:pPr>
        <w:pStyle w:val="Default"/>
        <w:rPr>
          <w:b/>
          <w:bCs/>
          <w:sz w:val="18"/>
          <w:szCs w:val="18"/>
          <w:lang w:val="fr-FR"/>
        </w:rPr>
      </w:pPr>
      <w:r w:rsidRPr="00C85F33">
        <w:rPr>
          <w:b/>
          <w:bCs/>
          <w:sz w:val="18"/>
          <w:szCs w:val="18"/>
          <w:u w:val="single"/>
          <w:lang w:val="fr-FR"/>
        </w:rPr>
        <w:t xml:space="preserve">I2 </w:t>
      </w:r>
      <w:r w:rsidR="00C85F33" w:rsidRPr="00C85F33">
        <w:rPr>
          <w:b/>
          <w:bCs/>
          <w:sz w:val="18"/>
          <w:szCs w:val="18"/>
          <w:u w:val="single"/>
          <w:lang w:val="fr-FR"/>
        </w:rPr>
        <w:t>à I4 :</w:t>
      </w:r>
      <w:r w:rsidR="00C85F33">
        <w:rPr>
          <w:sz w:val="18"/>
          <w:szCs w:val="18"/>
          <w:lang w:val="fr-FR"/>
        </w:rPr>
        <w:t xml:space="preserve"> </w:t>
      </w:r>
      <w:r w:rsidR="00DB7F3D">
        <w:rPr>
          <w:sz w:val="18"/>
          <w:szCs w:val="18"/>
          <w:lang w:val="fr-FR"/>
        </w:rPr>
        <w:t xml:space="preserve">RAPPORT DE CLASSEMENT DE LA REACTION AU FEU n° </w:t>
      </w:r>
      <w:r w:rsidR="00DB7F3D" w:rsidRPr="00327E74">
        <w:rPr>
          <w:b/>
          <w:bCs/>
          <w:sz w:val="18"/>
          <w:szCs w:val="18"/>
          <w:lang w:val="fr-FR"/>
        </w:rPr>
        <w:t>EFR-21-003961-B</w:t>
      </w:r>
      <w:r w:rsidR="00266D07">
        <w:rPr>
          <w:b/>
          <w:bCs/>
          <w:sz w:val="18"/>
          <w:szCs w:val="18"/>
          <w:lang w:val="fr-FR"/>
        </w:rPr>
        <w:t xml:space="preserve"> : </w:t>
      </w:r>
      <w:r w:rsidR="00327E74">
        <w:rPr>
          <w:b/>
          <w:bCs/>
          <w:sz w:val="18"/>
          <w:szCs w:val="18"/>
          <w:lang w:val="fr-FR"/>
        </w:rPr>
        <w:t>C-s1,d0</w:t>
      </w:r>
    </w:p>
    <w:p w14:paraId="1C0D7303" w14:textId="77777777" w:rsidR="00B71700" w:rsidRPr="00A50536" w:rsidRDefault="00B71700" w:rsidP="00B71700">
      <w:pPr>
        <w:pStyle w:val="Default"/>
        <w:rPr>
          <w:sz w:val="18"/>
          <w:szCs w:val="18"/>
          <w:lang w:val="fr-FR"/>
        </w:rPr>
      </w:pPr>
      <w:r w:rsidRPr="00D12366">
        <w:rPr>
          <w:color w:val="auto"/>
          <w:sz w:val="18"/>
          <w:szCs w:val="18"/>
          <w:lang w:val="fr-FR"/>
        </w:rPr>
        <w:t>Attestation de conformité CSTB n° DSSF</w:t>
      </w:r>
      <w:r w:rsidRPr="00D12366">
        <w:rPr>
          <w:sz w:val="18"/>
          <w:szCs w:val="18"/>
          <w:lang w:val="fr-FR"/>
        </w:rPr>
        <w:t xml:space="preserve">-20-00690 </w:t>
      </w:r>
      <w:r>
        <w:rPr>
          <w:sz w:val="18"/>
          <w:szCs w:val="18"/>
          <w:lang w:val="fr-FR"/>
        </w:rPr>
        <w:t>-</w:t>
      </w:r>
      <w:r w:rsidRPr="00D12366">
        <w:rPr>
          <w:sz w:val="18"/>
          <w:szCs w:val="18"/>
          <w:lang w:val="fr-FR"/>
        </w:rPr>
        <w:t xml:space="preserve"> Etablie pour l’application du Guide de Préconisation ETICS-PSE Version 2.0</w:t>
      </w:r>
    </w:p>
    <w:sectPr w:rsidR="00B71700" w:rsidRPr="00A50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E8D9" w14:textId="77777777" w:rsidR="006209D9" w:rsidRDefault="006209D9" w:rsidP="00335B2D">
      <w:pPr>
        <w:spacing w:after="0" w:line="240" w:lineRule="auto"/>
      </w:pPr>
      <w:r>
        <w:separator/>
      </w:r>
    </w:p>
  </w:endnote>
  <w:endnote w:type="continuationSeparator" w:id="0">
    <w:p w14:paraId="0F04F9FD" w14:textId="77777777" w:rsidR="006209D9" w:rsidRDefault="006209D9" w:rsidP="00335B2D">
      <w:pPr>
        <w:spacing w:after="0" w:line="240" w:lineRule="auto"/>
      </w:pPr>
      <w:r>
        <w:continuationSeparator/>
      </w:r>
    </w:p>
  </w:endnote>
  <w:endnote w:type="continuationNotice" w:id="1">
    <w:p w14:paraId="3BEB4443" w14:textId="77777777" w:rsidR="006209D9" w:rsidRDefault="006209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CD58" w14:textId="77777777" w:rsidR="006209D9" w:rsidRDefault="006209D9" w:rsidP="00335B2D">
      <w:pPr>
        <w:spacing w:after="0" w:line="240" w:lineRule="auto"/>
      </w:pPr>
      <w:r>
        <w:separator/>
      </w:r>
    </w:p>
  </w:footnote>
  <w:footnote w:type="continuationSeparator" w:id="0">
    <w:p w14:paraId="14BD8B04" w14:textId="77777777" w:rsidR="006209D9" w:rsidRDefault="006209D9" w:rsidP="00335B2D">
      <w:pPr>
        <w:spacing w:after="0" w:line="240" w:lineRule="auto"/>
      </w:pPr>
      <w:r>
        <w:continuationSeparator/>
      </w:r>
    </w:p>
  </w:footnote>
  <w:footnote w:type="continuationNotice" w:id="1">
    <w:p w14:paraId="54F22450" w14:textId="77777777" w:rsidR="006209D9" w:rsidRDefault="006209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B911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75350"/>
    <w:multiLevelType w:val="hybridMultilevel"/>
    <w:tmpl w:val="B038D1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67AAE"/>
    <w:multiLevelType w:val="hybridMultilevel"/>
    <w:tmpl w:val="41D877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074DB"/>
    <w:multiLevelType w:val="hybridMultilevel"/>
    <w:tmpl w:val="0D0004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F29B3"/>
    <w:multiLevelType w:val="hybridMultilevel"/>
    <w:tmpl w:val="A5343B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474">
    <w:abstractNumId w:val="4"/>
  </w:num>
  <w:num w:numId="2" w16cid:durableId="1821923899">
    <w:abstractNumId w:val="3"/>
  </w:num>
  <w:num w:numId="3" w16cid:durableId="1230194795">
    <w:abstractNumId w:val="2"/>
  </w:num>
  <w:num w:numId="4" w16cid:durableId="350298221">
    <w:abstractNumId w:val="0"/>
  </w:num>
  <w:num w:numId="5" w16cid:durableId="136848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0"/>
    <w:rsid w:val="000C72BC"/>
    <w:rsid w:val="000D006A"/>
    <w:rsid w:val="000E53D5"/>
    <w:rsid w:val="000F2EE1"/>
    <w:rsid w:val="00103FF8"/>
    <w:rsid w:val="00115F6C"/>
    <w:rsid w:val="00137428"/>
    <w:rsid w:val="001474CE"/>
    <w:rsid w:val="001732DE"/>
    <w:rsid w:val="001A6464"/>
    <w:rsid w:val="001E4C8D"/>
    <w:rsid w:val="00210458"/>
    <w:rsid w:val="00214168"/>
    <w:rsid w:val="00233422"/>
    <w:rsid w:val="00266D07"/>
    <w:rsid w:val="002D7CF1"/>
    <w:rsid w:val="00327E74"/>
    <w:rsid w:val="00335B2D"/>
    <w:rsid w:val="0039258E"/>
    <w:rsid w:val="003A7DCF"/>
    <w:rsid w:val="00411797"/>
    <w:rsid w:val="00426F6D"/>
    <w:rsid w:val="00435682"/>
    <w:rsid w:val="00471433"/>
    <w:rsid w:val="004B593F"/>
    <w:rsid w:val="004E159D"/>
    <w:rsid w:val="004F382B"/>
    <w:rsid w:val="00515955"/>
    <w:rsid w:val="0058198C"/>
    <w:rsid w:val="005C4A53"/>
    <w:rsid w:val="005D0DA8"/>
    <w:rsid w:val="005E2DA6"/>
    <w:rsid w:val="006209D9"/>
    <w:rsid w:val="0062572A"/>
    <w:rsid w:val="006C128A"/>
    <w:rsid w:val="006D5121"/>
    <w:rsid w:val="006E4C35"/>
    <w:rsid w:val="00735BCD"/>
    <w:rsid w:val="00740494"/>
    <w:rsid w:val="007A59BB"/>
    <w:rsid w:val="007A79A4"/>
    <w:rsid w:val="00867BEE"/>
    <w:rsid w:val="00867DEE"/>
    <w:rsid w:val="00877C03"/>
    <w:rsid w:val="008C33BB"/>
    <w:rsid w:val="008F0F34"/>
    <w:rsid w:val="008F31EC"/>
    <w:rsid w:val="008F7292"/>
    <w:rsid w:val="00902D96"/>
    <w:rsid w:val="009059B1"/>
    <w:rsid w:val="00945415"/>
    <w:rsid w:val="0094618F"/>
    <w:rsid w:val="009614BC"/>
    <w:rsid w:val="00983654"/>
    <w:rsid w:val="009D110B"/>
    <w:rsid w:val="00A01188"/>
    <w:rsid w:val="00A56856"/>
    <w:rsid w:val="00A64B14"/>
    <w:rsid w:val="00A92E31"/>
    <w:rsid w:val="00AF7E82"/>
    <w:rsid w:val="00B317BF"/>
    <w:rsid w:val="00B6494C"/>
    <w:rsid w:val="00B67ACA"/>
    <w:rsid w:val="00B71700"/>
    <w:rsid w:val="00B877BB"/>
    <w:rsid w:val="00BA68FC"/>
    <w:rsid w:val="00BB78A3"/>
    <w:rsid w:val="00BD7603"/>
    <w:rsid w:val="00BF3507"/>
    <w:rsid w:val="00C148AC"/>
    <w:rsid w:val="00C85F33"/>
    <w:rsid w:val="00CB5AB0"/>
    <w:rsid w:val="00CD399D"/>
    <w:rsid w:val="00CF5716"/>
    <w:rsid w:val="00D86D3D"/>
    <w:rsid w:val="00D90AA7"/>
    <w:rsid w:val="00D91DF2"/>
    <w:rsid w:val="00D9444A"/>
    <w:rsid w:val="00DB7F3D"/>
    <w:rsid w:val="00DD0244"/>
    <w:rsid w:val="00E3440B"/>
    <w:rsid w:val="00E50BBA"/>
    <w:rsid w:val="00E55E12"/>
    <w:rsid w:val="00E62C3B"/>
    <w:rsid w:val="00E73C48"/>
    <w:rsid w:val="00E762A6"/>
    <w:rsid w:val="00E804A8"/>
    <w:rsid w:val="00E84937"/>
    <w:rsid w:val="00F47E5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7CD"/>
  <w15:chartTrackingRefBased/>
  <w15:docId w15:val="{172BA427-B899-4318-9386-8489A7FF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B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 w:val="24"/>
      <w:szCs w:val="24"/>
      <w:lang w:val="en-US"/>
    </w:rPr>
  </w:style>
  <w:style w:type="paragraph" w:styleId="Sansinterligne">
    <w:name w:val="No Spacing"/>
    <w:uiPriority w:val="1"/>
    <w:qFormat/>
    <w:rsid w:val="00CB5AB0"/>
    <w:pPr>
      <w:spacing w:after="0" w:line="240" w:lineRule="auto"/>
    </w:pPr>
    <w:rPr>
      <w:rFonts w:ascii="Calibri" w:eastAsia="Calibri" w:hAnsi="Calibri" w:cs="Times New Roman"/>
      <w:kern w:val="0"/>
      <w:sz w:val="22"/>
      <w:lang w:val="fr-FR" w:eastAsia="en-US"/>
      <w14:ligatures w14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C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C4A53"/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5C4A53"/>
    <w:rPr>
      <w:b/>
      <w:bCs/>
    </w:rPr>
  </w:style>
  <w:style w:type="paragraph" w:styleId="Paragraphedeliste">
    <w:name w:val="List Paragraph"/>
    <w:basedOn w:val="Normal"/>
    <w:uiPriority w:val="34"/>
    <w:qFormat/>
    <w:rsid w:val="00D91D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B2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3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B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ba583c2fc98d52d2ba688e65cfd18da6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dca5ae03a3f298d7ff518b1cca1149f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Props1.xml><?xml version="1.0" encoding="utf-8"?>
<ds:datastoreItem xmlns:ds="http://schemas.openxmlformats.org/officeDocument/2006/customXml" ds:itemID="{06B6DF6D-FB22-4E36-9045-E79D34478544}"/>
</file>

<file path=customXml/itemProps2.xml><?xml version="1.0" encoding="utf-8"?>
<ds:datastoreItem xmlns:ds="http://schemas.openxmlformats.org/officeDocument/2006/customXml" ds:itemID="{ED393A3F-9625-4EA7-A4A6-4E7691140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CEB67-7037-44E6-9803-DAE36BBAB778}">
  <ds:schemaRefs>
    <ds:schemaRef ds:uri="http://schemas.microsoft.com/office/2006/metadata/properties"/>
    <ds:schemaRef ds:uri="http://schemas.microsoft.com/office/infopath/2007/PartnerControls"/>
    <ds:schemaRef ds:uri="6105d567-aa28-4df5-aa62-243e604650ee"/>
    <ds:schemaRef ds:uri="5a955152-469d-4684-b6c6-cb4435e27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LANARRE</dc:creator>
  <cp:keywords/>
  <dc:description/>
  <cp:lastModifiedBy>Florence GUYOTON</cp:lastModifiedBy>
  <cp:revision>39</cp:revision>
  <dcterms:created xsi:type="dcterms:W3CDTF">2024-05-22T17:52:00Z</dcterms:created>
  <dcterms:modified xsi:type="dcterms:W3CDTF">2024-07-04T16:06:00Z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2024-05-22T06:04:27Z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c5f084f8-079f-45a2-bbfd-51c644418777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0x010100F3236DEA28EF3A41BAAEE42DC4B6006A</vt:lpwstr>
  </property>
  <property fmtid="{D5CDD505-2E9C-101B-9397-08002B2CF9AE}" pid="10" name="MediaServiceImageTags">
    <vt:lpwstr/>
  </property>
</Properties>
</file>